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40FC" w14:textId="586D5934" w:rsidR="00B9121C" w:rsidRPr="00B9121C" w:rsidRDefault="00B9121C" w:rsidP="003B5C1A">
      <w:r w:rsidRPr="00B9121C">
        <w:t xml:space="preserve">Participa </w:t>
      </w:r>
      <w:proofErr w:type="spellStart"/>
      <w:r w:rsidRPr="00B9121C">
        <w:t>SSyPC</w:t>
      </w:r>
      <w:proofErr w:type="spellEnd"/>
      <w:r w:rsidRPr="00B9121C">
        <w:t xml:space="preserve"> en </w:t>
      </w:r>
      <w:r w:rsidR="003B5C1A">
        <w:br/>
      </w:r>
      <w:r w:rsidRPr="00B9121C">
        <w:t xml:space="preserve">Primer Simulacro </w:t>
      </w:r>
      <w:r w:rsidR="003B5C1A">
        <w:br/>
      </w:r>
      <w:r w:rsidRPr="00B9121C">
        <w:t>Nacional 2021</w:t>
      </w:r>
    </w:p>
    <w:p w14:paraId="429CD957" w14:textId="24645A35" w:rsidR="00B9121C" w:rsidRPr="00B9121C" w:rsidRDefault="003B5C1A" w:rsidP="00B9121C">
      <w:pPr>
        <w:jc w:val="both"/>
        <w:rPr>
          <w:sz w:val="24"/>
          <w:szCs w:val="24"/>
        </w:rPr>
      </w:pPr>
      <w:r>
        <w:rPr>
          <w:sz w:val="24"/>
          <w:szCs w:val="24"/>
        </w:rPr>
        <w:t>La dependencia de seguridad evacuó en tiempo y forma las instalaciones donde operan en la capital del estado.</w:t>
      </w:r>
    </w:p>
    <w:p w14:paraId="3EBC7AD2" w14:textId="2B8F9DE9" w:rsidR="003B5C1A" w:rsidRDefault="003B5C1A" w:rsidP="00B9121C">
      <w:pPr>
        <w:jc w:val="both"/>
        <w:rPr>
          <w:sz w:val="24"/>
          <w:szCs w:val="24"/>
        </w:rPr>
      </w:pPr>
      <w:r>
        <w:rPr>
          <w:sz w:val="24"/>
          <w:szCs w:val="24"/>
        </w:rPr>
        <w:t xml:space="preserve">Redacción: </w:t>
      </w:r>
      <w:r w:rsidR="00B9121C" w:rsidRPr="00B9121C">
        <w:rPr>
          <w:sz w:val="24"/>
          <w:szCs w:val="24"/>
        </w:rPr>
        <w:t>Tuxtla Gutiérrez</w:t>
      </w:r>
    </w:p>
    <w:p w14:paraId="164AB7A0" w14:textId="60562E90" w:rsidR="00B9121C" w:rsidRPr="00B9121C" w:rsidRDefault="00B9121C" w:rsidP="00B9121C">
      <w:pPr>
        <w:jc w:val="both"/>
        <w:rPr>
          <w:sz w:val="24"/>
          <w:szCs w:val="24"/>
        </w:rPr>
      </w:pPr>
      <w:r w:rsidRPr="00B9121C">
        <w:rPr>
          <w:sz w:val="24"/>
          <w:szCs w:val="24"/>
        </w:rPr>
        <w:t>Personal operativo y administrativo de la Secretaría de Seguridad y Protección Ciudadana participó en el Primer Simulacro Nacional 2021 con hipótesis de sismo de magnitud 8.1, con la finalidad de promover y fortalecer la cultura de la prevención y protección civil, tal como lo ha instruido el gobernador Rutilio Escandón Cadenas.</w:t>
      </w:r>
    </w:p>
    <w:p w14:paraId="4B732082" w14:textId="3A4DF874" w:rsidR="00B9121C" w:rsidRPr="00B9121C" w:rsidRDefault="00B9121C" w:rsidP="00B9121C">
      <w:pPr>
        <w:jc w:val="both"/>
        <w:rPr>
          <w:sz w:val="24"/>
          <w:szCs w:val="24"/>
        </w:rPr>
      </w:pPr>
      <w:r w:rsidRPr="00B9121C">
        <w:rPr>
          <w:sz w:val="24"/>
          <w:szCs w:val="24"/>
        </w:rPr>
        <w:t>A las 11:30 de la mañana d</w:t>
      </w:r>
      <w:r w:rsidR="003B5C1A">
        <w:rPr>
          <w:sz w:val="24"/>
          <w:szCs w:val="24"/>
        </w:rPr>
        <w:t>el</w:t>
      </w:r>
      <w:r w:rsidRPr="00B9121C">
        <w:rPr>
          <w:sz w:val="24"/>
          <w:szCs w:val="24"/>
        </w:rPr>
        <w:t xml:space="preserve"> lunes se activaron las alarmas sísmicas en las oficinas centrales de la SSyPC, sectores y subsectores, delegaciones regionales y administrativas, Centros Estatales de Reinserción Social para Sentenciados y de menores infractores, así como de la Dirección Estatal de Coordinación, Control, Comando, Comunicación y Cómputo C5, para iniciar el protocolo de actuación consistente en repliegue, evacuación y ubicación en los puntos de reunión con las medidas de prevención de contagios por COVID-19.</w:t>
      </w:r>
    </w:p>
    <w:p w14:paraId="1AB2FB96" w14:textId="09330D78" w:rsidR="00B9121C" w:rsidRPr="00B9121C" w:rsidRDefault="00B9121C" w:rsidP="00B9121C">
      <w:pPr>
        <w:jc w:val="both"/>
        <w:rPr>
          <w:sz w:val="24"/>
          <w:szCs w:val="24"/>
        </w:rPr>
      </w:pPr>
      <w:r w:rsidRPr="00B9121C">
        <w:rPr>
          <w:sz w:val="24"/>
          <w:szCs w:val="24"/>
        </w:rPr>
        <w:t>Con estas acciones, la SSyPC refrenda su compromiso de promover y fortalecer la cultura de la prevención y protección civil</w:t>
      </w:r>
      <w:r w:rsidR="003B5C1A">
        <w:rPr>
          <w:sz w:val="24"/>
          <w:szCs w:val="24"/>
        </w:rPr>
        <w:t>, dijo la dependencia en un comunicado</w:t>
      </w:r>
      <w:r w:rsidRPr="00B9121C">
        <w:rPr>
          <w:sz w:val="24"/>
          <w:szCs w:val="24"/>
        </w:rPr>
        <w:t>.</w:t>
      </w:r>
    </w:p>
    <w:p w14:paraId="41CBA04B" w14:textId="06986680" w:rsidR="00972792" w:rsidRDefault="00B9121C" w:rsidP="00B9121C">
      <w:pPr>
        <w:jc w:val="both"/>
        <w:rPr>
          <w:sz w:val="24"/>
          <w:szCs w:val="24"/>
        </w:rPr>
      </w:pPr>
      <w:r w:rsidRPr="00B9121C">
        <w:rPr>
          <w:sz w:val="24"/>
          <w:szCs w:val="24"/>
        </w:rPr>
        <w:t>Cabe destacar que el Primer Simulacro Nacional 2021 fue convocado por el   Gobierno de México, a través de la Secretaría de Seguridad y Protección Ciudadana (SSPC), Sistema Nacional de Protección Civil (</w:t>
      </w:r>
      <w:proofErr w:type="spellStart"/>
      <w:r w:rsidRPr="00B9121C">
        <w:rPr>
          <w:sz w:val="24"/>
          <w:szCs w:val="24"/>
        </w:rPr>
        <w:t>Sinaproc</w:t>
      </w:r>
      <w:proofErr w:type="spellEnd"/>
      <w:r w:rsidRPr="00B9121C">
        <w:rPr>
          <w:sz w:val="24"/>
          <w:szCs w:val="24"/>
        </w:rPr>
        <w:t>) y la Coordinación Nacional de Protección Civil (CNPC).</w:t>
      </w:r>
    </w:p>
    <w:p w14:paraId="1FA0EEEE" w14:textId="43F85263" w:rsidR="003B5C1A" w:rsidRDefault="003B5C1A" w:rsidP="00B9121C">
      <w:pPr>
        <w:jc w:val="both"/>
        <w:rPr>
          <w:sz w:val="24"/>
          <w:szCs w:val="24"/>
        </w:rPr>
      </w:pPr>
      <w:r>
        <w:rPr>
          <w:sz w:val="24"/>
          <w:szCs w:val="24"/>
        </w:rPr>
        <w:t>+++++++</w:t>
      </w:r>
    </w:p>
    <w:p w14:paraId="287D833F" w14:textId="38E57B72" w:rsidR="003B5C1A" w:rsidRDefault="003B5C1A" w:rsidP="00B9121C">
      <w:pPr>
        <w:jc w:val="both"/>
        <w:rPr>
          <w:sz w:val="24"/>
          <w:szCs w:val="24"/>
        </w:rPr>
      </w:pPr>
      <w:r>
        <w:rPr>
          <w:sz w:val="24"/>
          <w:szCs w:val="24"/>
        </w:rPr>
        <w:t>FOTO: SIMULACRO</w:t>
      </w:r>
    </w:p>
    <w:p w14:paraId="56BD963C" w14:textId="42396320" w:rsidR="003B5C1A" w:rsidRDefault="003B5C1A">
      <w:pPr>
        <w:rPr>
          <w:sz w:val="24"/>
          <w:szCs w:val="24"/>
        </w:rPr>
      </w:pPr>
      <w:r>
        <w:rPr>
          <w:sz w:val="24"/>
          <w:szCs w:val="24"/>
        </w:rPr>
        <w:br w:type="page"/>
      </w:r>
    </w:p>
    <w:p w14:paraId="3902ACA8" w14:textId="245C63FA" w:rsidR="00446721" w:rsidRDefault="00446721" w:rsidP="003B5C1A">
      <w:pPr>
        <w:jc w:val="both"/>
        <w:rPr>
          <w:sz w:val="24"/>
          <w:szCs w:val="24"/>
        </w:rPr>
      </w:pPr>
      <w:r>
        <w:rPr>
          <w:sz w:val="24"/>
          <w:szCs w:val="24"/>
        </w:rPr>
        <w:lastRenderedPageBreak/>
        <w:t>Inauguran sistema de</w:t>
      </w:r>
      <w:r>
        <w:rPr>
          <w:sz w:val="24"/>
          <w:szCs w:val="24"/>
        </w:rPr>
        <w:tab/>
      </w:r>
      <w:r>
        <w:rPr>
          <w:sz w:val="24"/>
          <w:szCs w:val="24"/>
        </w:rPr>
        <w:br/>
        <w:t>abastecimiento de agua</w:t>
      </w:r>
    </w:p>
    <w:p w14:paraId="07742E30" w14:textId="52501CAE" w:rsidR="00446721" w:rsidRDefault="00446721" w:rsidP="003B5C1A">
      <w:pPr>
        <w:jc w:val="both"/>
        <w:rPr>
          <w:sz w:val="24"/>
          <w:szCs w:val="24"/>
        </w:rPr>
      </w:pPr>
      <w:r>
        <w:rPr>
          <w:sz w:val="24"/>
          <w:szCs w:val="24"/>
        </w:rPr>
        <w:t>Elpidio Sánchez: Palenque</w:t>
      </w:r>
    </w:p>
    <w:p w14:paraId="6CC8DCC8" w14:textId="5EB2C257" w:rsidR="003B5C1A" w:rsidRPr="003B5C1A" w:rsidRDefault="003B5C1A" w:rsidP="003B5C1A">
      <w:pPr>
        <w:jc w:val="both"/>
        <w:rPr>
          <w:sz w:val="24"/>
          <w:szCs w:val="24"/>
        </w:rPr>
      </w:pPr>
      <w:r w:rsidRPr="003B5C1A">
        <w:rPr>
          <w:sz w:val="24"/>
          <w:szCs w:val="24"/>
        </w:rPr>
        <w:t>Con una inversión de 1 millón 472 mil 338 pesos con 83 centavos, el Ayuntamiento de Palenque entregó a los habitantes del ejido Los Cerrillos</w:t>
      </w:r>
      <w:r w:rsidR="00446721">
        <w:rPr>
          <w:sz w:val="24"/>
          <w:szCs w:val="24"/>
        </w:rPr>
        <w:t xml:space="preserve"> </w:t>
      </w:r>
      <w:r w:rsidRPr="003B5C1A">
        <w:rPr>
          <w:sz w:val="24"/>
          <w:szCs w:val="24"/>
        </w:rPr>
        <w:t xml:space="preserve">la construcción de un sistema de abastecimiento de agua. </w:t>
      </w:r>
    </w:p>
    <w:p w14:paraId="2E9C889C" w14:textId="0AD66ADC" w:rsidR="003B5C1A" w:rsidRDefault="003B5C1A" w:rsidP="003B5C1A">
      <w:pPr>
        <w:jc w:val="both"/>
        <w:rPr>
          <w:sz w:val="24"/>
          <w:szCs w:val="24"/>
        </w:rPr>
      </w:pPr>
      <w:r w:rsidRPr="003B5C1A">
        <w:rPr>
          <w:sz w:val="24"/>
          <w:szCs w:val="24"/>
        </w:rPr>
        <w:t>La obra consiste en la perforación de un pozo a 90 metros de profundidad, con adame de PVC hidráulico, suministro de equipo de bombeo sumergible de 5 HP, 2 tanques hidroneumáticos de 119 galones, construcción de caseta de control con losa de concreto, 2, 244 metros lineales de red de distribución con tubo de PVC, 130 tomas domiciliarias, enmallado perimetral, así como electrificación del equipo de bombeo en baja tensión.</w:t>
      </w:r>
    </w:p>
    <w:p w14:paraId="5ECE38EF" w14:textId="327AE810" w:rsidR="00446721" w:rsidRDefault="00446721" w:rsidP="003B5C1A">
      <w:pPr>
        <w:jc w:val="both"/>
        <w:rPr>
          <w:sz w:val="24"/>
          <w:szCs w:val="24"/>
        </w:rPr>
      </w:pPr>
      <w:r>
        <w:rPr>
          <w:sz w:val="24"/>
          <w:szCs w:val="24"/>
        </w:rPr>
        <w:t>++++++++</w:t>
      </w:r>
    </w:p>
    <w:p w14:paraId="30258987" w14:textId="0414E974" w:rsidR="00446721" w:rsidRDefault="00446721" w:rsidP="003B5C1A">
      <w:pPr>
        <w:jc w:val="both"/>
        <w:rPr>
          <w:sz w:val="24"/>
          <w:szCs w:val="24"/>
        </w:rPr>
      </w:pPr>
      <w:r>
        <w:rPr>
          <w:sz w:val="24"/>
          <w:szCs w:val="24"/>
        </w:rPr>
        <w:t>FOTO: AGUA</w:t>
      </w:r>
    </w:p>
    <w:p w14:paraId="314CC7CE" w14:textId="77777777" w:rsidR="00446721" w:rsidRDefault="00446721">
      <w:pPr>
        <w:rPr>
          <w:sz w:val="24"/>
          <w:szCs w:val="24"/>
        </w:rPr>
      </w:pPr>
      <w:r>
        <w:rPr>
          <w:sz w:val="24"/>
          <w:szCs w:val="24"/>
        </w:rPr>
        <w:br w:type="page"/>
      </w:r>
    </w:p>
    <w:p w14:paraId="29179DF5" w14:textId="45F0BB76" w:rsidR="00446721" w:rsidRPr="00446721" w:rsidRDefault="00446721" w:rsidP="00446721">
      <w:r w:rsidRPr="00446721">
        <w:lastRenderedPageBreak/>
        <w:t xml:space="preserve">Llama </w:t>
      </w:r>
      <w:proofErr w:type="spellStart"/>
      <w:r w:rsidRPr="00446721">
        <w:t>Llaven</w:t>
      </w:r>
      <w:proofErr w:type="spellEnd"/>
      <w:r w:rsidRPr="00446721">
        <w:t xml:space="preserve"> a líderes </w:t>
      </w:r>
      <w:r>
        <w:br/>
      </w:r>
      <w:r w:rsidRPr="00446721">
        <w:t>a uni</w:t>
      </w:r>
      <w:r>
        <w:t>rse</w:t>
      </w:r>
      <w:r w:rsidRPr="00446721">
        <w:t xml:space="preserve"> por Chiapas</w:t>
      </w:r>
    </w:p>
    <w:p w14:paraId="6C1B2245" w14:textId="77777777" w:rsidR="00446721" w:rsidRDefault="00446721" w:rsidP="00446721">
      <w:r>
        <w:t xml:space="preserve">Redacción: </w:t>
      </w:r>
      <w:r w:rsidRPr="00446721">
        <w:t>Tuxtla Gutiérrez</w:t>
      </w:r>
    </w:p>
    <w:p w14:paraId="3C0E44E0" w14:textId="47C8A627" w:rsidR="00446721" w:rsidRPr="00446721" w:rsidRDefault="00446721" w:rsidP="00446721">
      <w:r w:rsidRPr="00446721">
        <w:t xml:space="preserve">Jorge </w:t>
      </w:r>
      <w:proofErr w:type="spellStart"/>
      <w:r w:rsidRPr="00446721">
        <w:t>Llaven</w:t>
      </w:r>
      <w:proofErr w:type="spellEnd"/>
      <w:r w:rsidRPr="00446721">
        <w:t xml:space="preserve"> Abarca, diputado federal electo por el VI, sostuvo una reunión de trabajo con líderes estatales, en la cual hizo un llamado para trabajar en unidad para abonar y coadyuvar en las políticas públicas que impulsan la Federación y el Estado.</w:t>
      </w:r>
    </w:p>
    <w:p w14:paraId="0A75145A" w14:textId="0971668E" w:rsidR="00446721" w:rsidRPr="00446721" w:rsidRDefault="00446721" w:rsidP="00446721">
      <w:r w:rsidRPr="00446721">
        <w:t xml:space="preserve">Acompañado de las y los diputados federales y locales electos Valeria Santiago Barrientos, Roberto Rubio Montejo, Manuel Pulido López, Sergio David Molina Gómez, así como del diputado local Fidel Álvarez Toledo, </w:t>
      </w:r>
      <w:proofErr w:type="spellStart"/>
      <w:r w:rsidRPr="00446721">
        <w:t>Llaven</w:t>
      </w:r>
      <w:proofErr w:type="spellEnd"/>
      <w:r w:rsidRPr="00446721">
        <w:t xml:space="preserve"> Abarca exhortó a los liderazgos a fortalecer sus estructuras para continuar con el proyecto de la </w:t>
      </w:r>
      <w:r>
        <w:t xml:space="preserve">llamada </w:t>
      </w:r>
      <w:r w:rsidRPr="00446721">
        <w:t xml:space="preserve">Cuarta Transformación. </w:t>
      </w:r>
    </w:p>
    <w:p w14:paraId="6BFDD658" w14:textId="5E7817D2" w:rsidR="00446721" w:rsidRDefault="00446721" w:rsidP="00446721">
      <w:r w:rsidRPr="00446721">
        <w:t>“Hoy hay una nueva forma de hacer política, trabajar en unidad por el bien de México y Chiapas, el llamado es a actuar con legalidad y abonar a la gobernabilidad, al Estado de derecho y a las políticas públicas que impulsan el presidente Andrés Manuel López Obrador y el gobernador Rutilio Escandón Cadenas”, puntualizó.</w:t>
      </w:r>
    </w:p>
    <w:p w14:paraId="4036C302" w14:textId="6BF09B24" w:rsidR="00446721" w:rsidRDefault="00446721" w:rsidP="00446721">
      <w:r>
        <w:t>+++++++</w:t>
      </w:r>
    </w:p>
    <w:p w14:paraId="087CB0B0" w14:textId="2DB5BF40" w:rsidR="00446721" w:rsidRPr="00B9121C" w:rsidRDefault="00446721" w:rsidP="00446721">
      <w:r>
        <w:t>FOTO: LLAVEN</w:t>
      </w:r>
    </w:p>
    <w:sectPr w:rsidR="00446721" w:rsidRPr="00B912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1C"/>
    <w:rsid w:val="000A2DA0"/>
    <w:rsid w:val="0024692E"/>
    <w:rsid w:val="003B5C1A"/>
    <w:rsid w:val="00446721"/>
    <w:rsid w:val="00B912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FA9A"/>
  <w15:chartTrackingRefBased/>
  <w15:docId w15:val="{87DE1087-3F75-47C8-9D76-73DF3EC4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 la Luz Anguiano Martínez</dc:creator>
  <cp:keywords/>
  <dc:description/>
  <cp:lastModifiedBy>RAMIREZ ISIDRO JENNIFER</cp:lastModifiedBy>
  <cp:revision>2</cp:revision>
  <dcterms:created xsi:type="dcterms:W3CDTF">2021-06-21T20:46:00Z</dcterms:created>
  <dcterms:modified xsi:type="dcterms:W3CDTF">2021-06-23T01:16:00Z</dcterms:modified>
</cp:coreProperties>
</file>